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3587" w14:textId="77777777" w:rsidR="00D225DB" w:rsidRPr="00D225DB" w:rsidRDefault="00D225DB" w:rsidP="00D225DB">
      <w:pPr>
        <w:rPr>
          <w:rFonts w:eastAsia="Calibri"/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142"/>
        <w:gridCol w:w="826"/>
        <w:gridCol w:w="801"/>
        <w:gridCol w:w="572"/>
        <w:gridCol w:w="1114"/>
        <w:gridCol w:w="1648"/>
        <w:gridCol w:w="208"/>
        <w:gridCol w:w="75"/>
        <w:gridCol w:w="2024"/>
        <w:gridCol w:w="38"/>
        <w:gridCol w:w="84"/>
      </w:tblGrid>
      <w:tr w:rsidR="00D225DB" w:rsidRPr="00D225DB" w14:paraId="0AA709F1" w14:textId="77777777" w:rsidTr="00D225D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34C3" w14:textId="77777777" w:rsidR="00D225DB" w:rsidRPr="00D225DB" w:rsidRDefault="00D225DB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D225D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225DB" w:rsidRPr="00D225DB" w14:paraId="2D43CA62" w14:textId="77777777" w:rsidTr="00DB4CC3">
        <w:trPr>
          <w:gridBefore w:val="1"/>
          <w:gridAfter w:val="1"/>
          <w:wBefore w:w="108" w:type="dxa"/>
          <w:wAfter w:w="84" w:type="dxa"/>
          <w:cantSplit/>
          <w:trHeight w:val="27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350D1C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4CB9B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Bezpieczeństwo narodowe</w:t>
            </w:r>
          </w:p>
        </w:tc>
      </w:tr>
      <w:tr w:rsidR="00D225DB" w:rsidRPr="00D225DB" w14:paraId="03E7639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7D99C" w14:textId="77777777" w:rsidR="00D225DB" w:rsidRPr="00D225DB" w:rsidRDefault="00D225DB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23FE80" w14:textId="77777777" w:rsidR="00D225DB" w:rsidRPr="00D225DB" w:rsidRDefault="00D225DB" w:rsidP="00160CB8">
            <w:pPr>
              <w:rPr>
                <w:b/>
                <w:sz w:val="22"/>
                <w:szCs w:val="22"/>
              </w:rPr>
            </w:pPr>
          </w:p>
        </w:tc>
      </w:tr>
      <w:tr w:rsidR="00D225DB" w:rsidRPr="00D225DB" w14:paraId="6D43B4E2" w14:textId="77777777" w:rsidTr="00D225D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E58C8C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DC322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Pierwszy</w:t>
            </w:r>
          </w:p>
        </w:tc>
      </w:tr>
      <w:tr w:rsidR="00D225DB" w:rsidRPr="00D225DB" w14:paraId="0F4B6A7B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7F3185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9B990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1594BF53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40B3BE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C6FAA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Praktyczny</w:t>
            </w:r>
          </w:p>
        </w:tc>
      </w:tr>
      <w:tr w:rsidR="00D225DB" w:rsidRPr="00D225DB" w14:paraId="20B66781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7CA295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5CFEB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0D7D23F1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AD8088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88B83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Stacjonarne</w:t>
            </w:r>
          </w:p>
        </w:tc>
      </w:tr>
      <w:tr w:rsidR="00D225DB" w:rsidRPr="00D225DB" w14:paraId="5F5A09F8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D89810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E6A8A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6EF4F576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5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EA0A9C" w14:textId="77777777" w:rsidR="00DB4CC3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Przedmiot</w:t>
            </w:r>
          </w:p>
          <w:p w14:paraId="1C3D6722" w14:textId="0FA5EE1F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3B9B09" w14:textId="77777777" w:rsidR="00DB4CC3" w:rsidRDefault="00D225DB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Komunikacja społeczna</w:t>
            </w:r>
          </w:p>
          <w:p w14:paraId="7AAA3660" w14:textId="664B6555" w:rsidR="00D225DB" w:rsidRPr="00D225DB" w:rsidRDefault="00D225DB" w:rsidP="00160CB8">
            <w:pPr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IGZPBN-1-KSP</w:t>
            </w:r>
          </w:p>
        </w:tc>
      </w:tr>
      <w:tr w:rsidR="00D225DB" w:rsidRPr="00D225DB" w14:paraId="3E18316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79A1F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480C99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2681049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28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2D3FB9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Rok studiów</w:t>
            </w:r>
          </w:p>
          <w:p w14:paraId="7FF27239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  <w:p w14:paraId="1314E2A1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6FFF3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</w:t>
            </w:r>
          </w:p>
          <w:p w14:paraId="75D5CF5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5FCECA1C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90A2A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7BEC8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39CB8726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2C6AA4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03E096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III</w:t>
            </w:r>
          </w:p>
        </w:tc>
      </w:tr>
      <w:tr w:rsidR="00D225DB" w:rsidRPr="00D225DB" w14:paraId="75583EFD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CA089" w14:textId="1C550742" w:rsidR="00D225DB" w:rsidRPr="00D225DB" w:rsidRDefault="001E4136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77788C" w14:textId="3788731A" w:rsidR="00D225DB" w:rsidRPr="00D225DB" w:rsidRDefault="00D225DB" w:rsidP="00D225D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Ćwiczenia: </w:t>
            </w:r>
            <w:r w:rsidR="005722C4">
              <w:rPr>
                <w:sz w:val="22"/>
                <w:szCs w:val="22"/>
              </w:rPr>
              <w:t>18</w:t>
            </w:r>
            <w:r w:rsidRPr="00D225DB">
              <w:rPr>
                <w:sz w:val="22"/>
                <w:szCs w:val="22"/>
              </w:rPr>
              <w:t xml:space="preserve">     </w:t>
            </w:r>
          </w:p>
        </w:tc>
      </w:tr>
      <w:tr w:rsidR="00D225DB" w:rsidRPr="00D225DB" w14:paraId="55851768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756F96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46BB1D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 2</w:t>
            </w:r>
          </w:p>
        </w:tc>
      </w:tr>
      <w:tr w:rsidR="00D225DB" w:rsidRPr="00D225DB" w14:paraId="4F54378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3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DFE2BF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0A9DCA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dr Bartłomiej Sipiński</w:t>
            </w:r>
          </w:p>
        </w:tc>
      </w:tr>
      <w:tr w:rsidR="00D225DB" w:rsidRPr="00D225DB" w14:paraId="16097628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98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249FE" w14:textId="1B3AED4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Wymagania wstępne w za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D225DB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D9853" w14:textId="77777777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D225DB" w:rsidRPr="00D225DB" w14:paraId="352BB586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141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69362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0C895" w14:textId="46EB89C0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Uruchomienie kompetencji komunikacyjnych w pracy funkcjonariusza publicznego. Zapoznanie ze sposobami komunikowania się i pro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blemami</w:t>
            </w:r>
            <w:proofErr w:type="spellEnd"/>
            <w:r w:rsidRPr="00D225DB">
              <w:rPr>
                <w:sz w:val="22"/>
                <w:szCs w:val="22"/>
              </w:rPr>
              <w:t xml:space="preserve">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D225DB" w:rsidRPr="00D225DB" w14:paraId="692689E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26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DFB4C3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II. EFEKTY UCZENIA SIĘ</w:t>
            </w:r>
          </w:p>
        </w:tc>
      </w:tr>
      <w:tr w:rsidR="00D225DB" w:rsidRPr="00D225DB" w14:paraId="7F8350D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8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56EAD9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68681A6" w14:textId="5510749F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Symbol efektów uczenia się</w:t>
            </w:r>
          </w:p>
          <w:p w14:paraId="71287F64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553605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9AC011C" w14:textId="687C8708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6B36AAA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FA6EA" w14:textId="50CC50AA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B4CC3" w:rsidRPr="00D225DB">
              <w:rPr>
                <w:b/>
                <w:bCs/>
                <w:sz w:val="22"/>
                <w:szCs w:val="22"/>
              </w:rPr>
              <w:t>się dla</w:t>
            </w:r>
            <w:r w:rsidRPr="00D225D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D225D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D225DB" w:rsidRPr="00D225DB" w14:paraId="5EDA4115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57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C08531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2A136" w14:textId="77777777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14:paraId="6CAF6A8F" w14:textId="238E6BB5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Omawia główne zagadnienia z zakresu teorii komu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nikacji</w:t>
            </w:r>
            <w:proofErr w:type="spellEnd"/>
            <w:r w:rsidRPr="00D225DB">
              <w:rPr>
                <w:sz w:val="22"/>
                <w:szCs w:val="22"/>
              </w:rPr>
              <w:t xml:space="preserve"> społecznej i charakteryzuje zasadnicze </w:t>
            </w:r>
            <w:proofErr w:type="spellStart"/>
            <w:r w:rsidRPr="00D225DB">
              <w:rPr>
                <w:sz w:val="22"/>
                <w:szCs w:val="22"/>
              </w:rPr>
              <w:t>proble</w:t>
            </w:r>
            <w:proofErr w:type="spellEnd"/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my.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7D6E7" w14:textId="509981DE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</w:t>
            </w:r>
            <w:r w:rsidR="00543BA1">
              <w:rPr>
                <w:sz w:val="22"/>
                <w:szCs w:val="22"/>
              </w:rPr>
              <w:t>01 LKBEZ_W02 LKBEZ_W03 LKBEZ_</w:t>
            </w:r>
            <w:r w:rsidRPr="00D225DB">
              <w:rPr>
                <w:sz w:val="22"/>
                <w:szCs w:val="22"/>
              </w:rPr>
              <w:t xml:space="preserve">W04 LKBEZ_U04 </w:t>
            </w:r>
          </w:p>
          <w:p w14:paraId="7C1C2592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D225DB" w:rsidRPr="00D225DB" w14:paraId="60491D09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08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FFA3F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6B41EC5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145C4F" w14:textId="2C180501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Potrafi rozwiązać problemy pojawiające się w pracy funkcjonariusza publicznego z perspektywy </w:t>
            </w:r>
            <w:proofErr w:type="spellStart"/>
            <w:r w:rsidRPr="00D225DB">
              <w:rPr>
                <w:sz w:val="22"/>
                <w:szCs w:val="22"/>
              </w:rPr>
              <w:t>komuni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kacyjnej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261E0A" w14:textId="360196CB" w:rsid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LKBEZ_W04</w:t>
            </w:r>
            <w:r>
              <w:rPr>
                <w:sz w:val="22"/>
                <w:szCs w:val="22"/>
              </w:rPr>
              <w:t xml:space="preserve"> LKBEZ_W0</w:t>
            </w:r>
            <w:r w:rsidR="00543BA1">
              <w:rPr>
                <w:sz w:val="22"/>
                <w:szCs w:val="22"/>
              </w:rPr>
              <w:t>5 LKBEZ_W06</w:t>
            </w:r>
          </w:p>
          <w:p w14:paraId="4C5B2938" w14:textId="77777777" w:rsidR="00543BA1" w:rsidRPr="00D225DB" w:rsidRDefault="00543BA1" w:rsidP="00D22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LKBEZ_U08</w:t>
            </w:r>
          </w:p>
        </w:tc>
      </w:tr>
      <w:tr w:rsidR="00D225DB" w:rsidRPr="00D225DB" w14:paraId="77332300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33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EBDE59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46BDF4B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FD4AE" w14:textId="621C3AD6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Analizuje sytuacje i związki między problemami wy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nikającymi</w:t>
            </w:r>
            <w:proofErr w:type="spellEnd"/>
            <w:r w:rsidRPr="00D225DB">
              <w:rPr>
                <w:sz w:val="22"/>
                <w:szCs w:val="22"/>
              </w:rPr>
              <w:t xml:space="preserve"> z barier komunikacyjnych</w:t>
            </w:r>
            <w:r w:rsidR="00DB4CC3">
              <w:rPr>
                <w:sz w:val="22"/>
                <w:szCs w:val="22"/>
              </w:rPr>
              <w:t xml:space="preserve"> </w:t>
            </w:r>
            <w:r w:rsidRPr="00D225DB">
              <w:rPr>
                <w:sz w:val="22"/>
                <w:szCs w:val="22"/>
              </w:rPr>
              <w:t>i zagadnieniami z zakresu pracy funkcjonariusza publicznego.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F79D5" w14:textId="4D4EAC66" w:rsidR="00D225DB" w:rsidRDefault="00D225DB" w:rsidP="00DB4CC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LKBEZ_W01</w:t>
            </w:r>
          </w:p>
          <w:p w14:paraId="6E11CBF9" w14:textId="5E38AEC7" w:rsidR="00543BA1" w:rsidRDefault="00543BA1" w:rsidP="00543B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05</w:t>
            </w:r>
          </w:p>
          <w:p w14:paraId="3BCB095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 LKBEZ_U03</w:t>
            </w:r>
          </w:p>
        </w:tc>
      </w:tr>
      <w:tr w:rsidR="00D225DB" w:rsidRPr="00D225DB" w14:paraId="2AB8D8CC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83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D2BE9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52E7AAE9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947BB2" w14:textId="77777777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Potrafi stosować różne metody komunikowania się zakres swojej pracy.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A41FFB" w14:textId="3F95ED72" w:rsidR="00D225DB" w:rsidRDefault="00543BA1" w:rsidP="00DB4C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01</w:t>
            </w:r>
          </w:p>
          <w:p w14:paraId="3B6B9ED3" w14:textId="75C3107E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LKBEZ_U03 LKBEZ_U04</w:t>
            </w:r>
          </w:p>
        </w:tc>
      </w:tr>
      <w:tr w:rsidR="00D225DB" w:rsidRPr="00D225DB" w14:paraId="2842C909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8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61E347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1658D41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E34A6" w14:textId="1B433796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Charakteryzuje kontekst misji funkcjonariusza </w:t>
            </w:r>
            <w:proofErr w:type="spellStart"/>
            <w:r w:rsidRPr="00D225DB">
              <w:rPr>
                <w:sz w:val="22"/>
                <w:szCs w:val="22"/>
              </w:rPr>
              <w:t>pu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blicznego</w:t>
            </w:r>
            <w:proofErr w:type="spellEnd"/>
            <w:r w:rsidRPr="00D225DB">
              <w:rPr>
                <w:sz w:val="22"/>
                <w:szCs w:val="22"/>
              </w:rPr>
              <w:t xml:space="preserve"> w perspektywie mediacyjnej, poznawczej</w:t>
            </w:r>
            <w:r w:rsidR="00DB4CC3">
              <w:rPr>
                <w:sz w:val="22"/>
                <w:szCs w:val="22"/>
              </w:rPr>
              <w:br/>
            </w:r>
            <w:r w:rsidRPr="00D225DB">
              <w:rPr>
                <w:sz w:val="22"/>
                <w:szCs w:val="22"/>
              </w:rPr>
              <w:t>i dialogowej.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2E9AC3" w14:textId="7CB83747" w:rsidR="00D225DB" w:rsidRDefault="00D225DB" w:rsidP="00DB4CC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LKBEZ_W03</w:t>
            </w:r>
          </w:p>
          <w:p w14:paraId="01F416D1" w14:textId="422D8B11" w:rsidR="00D225DB" w:rsidRDefault="00543BA1" w:rsidP="00D22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07</w:t>
            </w:r>
          </w:p>
          <w:p w14:paraId="0C1BF997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LKBEZ_U05</w:t>
            </w:r>
          </w:p>
        </w:tc>
      </w:tr>
      <w:tr w:rsidR="00D225DB" w:rsidRPr="00D225DB" w14:paraId="6AABD65F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25272B10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III. TREŚCI KSZTAŁCENIA</w:t>
            </w:r>
          </w:p>
        </w:tc>
      </w:tr>
      <w:tr w:rsidR="00D225DB" w:rsidRPr="00D225DB" w14:paraId="1A0A1AD2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52"/>
        </w:trPr>
        <w:tc>
          <w:tcPr>
            <w:tcW w:w="964" w:type="dxa"/>
            <w:gridSpan w:val="2"/>
            <w:shd w:val="clear" w:color="auto" w:fill="auto"/>
          </w:tcPr>
          <w:p w14:paraId="00227F0C" w14:textId="77777777" w:rsidR="00DB4CC3" w:rsidRDefault="00DB4CC3" w:rsidP="00D225DB">
            <w:pPr>
              <w:jc w:val="center"/>
              <w:rPr>
                <w:b/>
                <w:sz w:val="22"/>
                <w:szCs w:val="22"/>
              </w:rPr>
            </w:pPr>
          </w:p>
          <w:p w14:paraId="5D4BDCA1" w14:textId="683CD0C8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6A183DEE" w14:textId="77777777" w:rsidR="00DB4CC3" w:rsidRDefault="00DB4CC3" w:rsidP="00D225DB">
            <w:pPr>
              <w:jc w:val="center"/>
              <w:rPr>
                <w:b/>
                <w:sz w:val="22"/>
                <w:szCs w:val="22"/>
              </w:rPr>
            </w:pPr>
          </w:p>
          <w:p w14:paraId="425BF40A" w14:textId="4670A289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024" w:type="dxa"/>
            <w:shd w:val="clear" w:color="auto" w:fill="auto"/>
          </w:tcPr>
          <w:p w14:paraId="5CADFE85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225DB" w:rsidRPr="00D225DB" w14:paraId="676A22B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10B3B05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88119CD" w14:textId="63D966F0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Omówienie przedmiotu: zapoznanie studentów z kartą opisu przed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 xml:space="preserve">miotu, zapoznanie z efektami uczenia się przewidzianymi dla </w:t>
            </w:r>
            <w:r w:rsidRPr="00D225DB">
              <w:rPr>
                <w:sz w:val="22"/>
                <w:szCs w:val="22"/>
              </w:rPr>
              <w:lastRenderedPageBreak/>
              <w:t>przedmiotu, zapoznanie z celami przedmiotu realizowanymi   w trakcie zajęć. Zapoznanie z zasadami bezpieczeństwa i higieny pracy w od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D225DB">
              <w:rPr>
                <w:sz w:val="22"/>
                <w:szCs w:val="22"/>
              </w:rPr>
              <w:t>Wprowadzenie do problematyki komunikacji społecznej. Podstawowe zagadnienia związane z komunikacją i jej rolą w społeczeństwie.</w:t>
            </w:r>
          </w:p>
        </w:tc>
        <w:tc>
          <w:tcPr>
            <w:tcW w:w="2024" w:type="dxa"/>
            <w:shd w:val="clear" w:color="auto" w:fill="auto"/>
          </w:tcPr>
          <w:p w14:paraId="6BC7B4A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lastRenderedPageBreak/>
              <w:t>IGZPBN-1-KSP_01</w:t>
            </w:r>
          </w:p>
        </w:tc>
      </w:tr>
      <w:tr w:rsidR="00D225DB" w:rsidRPr="00D225DB" w14:paraId="2390DF28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6DC29B39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DC9C441" w14:textId="264EF86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Podstawowe założenia związane z komunikowaniem się w pracy </w:t>
            </w:r>
            <w:proofErr w:type="spellStart"/>
            <w:r w:rsidRPr="00D225DB">
              <w:rPr>
                <w:sz w:val="22"/>
                <w:szCs w:val="22"/>
              </w:rPr>
              <w:t>fun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kcjonariusza</w:t>
            </w:r>
            <w:proofErr w:type="spellEnd"/>
            <w:r w:rsidRPr="00D225DB">
              <w:rPr>
                <w:sz w:val="22"/>
                <w:szCs w:val="22"/>
              </w:rPr>
              <w:t xml:space="preserve"> publicznego.</w:t>
            </w:r>
          </w:p>
        </w:tc>
        <w:tc>
          <w:tcPr>
            <w:tcW w:w="2024" w:type="dxa"/>
            <w:shd w:val="clear" w:color="auto" w:fill="auto"/>
          </w:tcPr>
          <w:p w14:paraId="207AD6D8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IGZPBN-1-KSP_02</w:t>
            </w:r>
          </w:p>
        </w:tc>
      </w:tr>
      <w:tr w:rsidR="00D225DB" w:rsidRPr="00D225DB" w14:paraId="56033940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72"/>
        </w:trPr>
        <w:tc>
          <w:tcPr>
            <w:tcW w:w="964" w:type="dxa"/>
            <w:gridSpan w:val="2"/>
            <w:shd w:val="clear" w:color="auto" w:fill="auto"/>
          </w:tcPr>
          <w:p w14:paraId="07CDCE5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D7173AF" w14:textId="3E9D5560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Zastosowanie teorii komunikacji w pracy funkcjonariusza </w:t>
            </w:r>
            <w:proofErr w:type="spellStart"/>
            <w:r w:rsidRPr="00D225DB">
              <w:rPr>
                <w:sz w:val="22"/>
                <w:szCs w:val="22"/>
              </w:rPr>
              <w:t>publicz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046FF47E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IGZPBN-1-KSP_03</w:t>
            </w:r>
          </w:p>
        </w:tc>
      </w:tr>
      <w:tr w:rsidR="00D225DB" w:rsidRPr="00D225DB" w14:paraId="6CFECBF2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54B81DEC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3660C020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Problem dialogu społecznego i interpersonalnego w komunikacji.</w:t>
            </w:r>
          </w:p>
        </w:tc>
        <w:tc>
          <w:tcPr>
            <w:tcW w:w="2024" w:type="dxa"/>
            <w:shd w:val="clear" w:color="auto" w:fill="auto"/>
          </w:tcPr>
          <w:p w14:paraId="38B759D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IGZPBN-1-KSP_04</w:t>
            </w:r>
          </w:p>
        </w:tc>
      </w:tr>
      <w:tr w:rsidR="00D225DB" w:rsidRPr="00D225DB" w14:paraId="422C999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05E2F542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6EE79FA5" w14:textId="34E10D4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Aksjologiczny wymiar komunikacji w pracy funkcjonariusza </w:t>
            </w:r>
            <w:proofErr w:type="spellStart"/>
            <w:r w:rsidRPr="00D225DB">
              <w:rPr>
                <w:sz w:val="22"/>
                <w:szCs w:val="22"/>
              </w:rPr>
              <w:t>publicz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6E45F6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IGZPBN-1-KSP_05</w:t>
            </w:r>
          </w:p>
        </w:tc>
      </w:tr>
      <w:tr w:rsidR="00D225DB" w:rsidRPr="00D225DB" w14:paraId="059CE92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440DA913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B1C089B" w14:textId="7D562BC4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Sposób komunikowania się z otoczeniem jako wizerunek funkcjo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nariusza</w:t>
            </w:r>
            <w:proofErr w:type="spellEnd"/>
            <w:r w:rsidRPr="00D225DB">
              <w:rPr>
                <w:sz w:val="22"/>
                <w:szCs w:val="22"/>
              </w:rPr>
              <w:t xml:space="preserve"> publicznego.</w:t>
            </w:r>
          </w:p>
        </w:tc>
        <w:tc>
          <w:tcPr>
            <w:tcW w:w="2024" w:type="dxa"/>
            <w:shd w:val="clear" w:color="auto" w:fill="auto"/>
          </w:tcPr>
          <w:p w14:paraId="5D82FFD1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IGZPBN-1-KSP_06</w:t>
            </w:r>
          </w:p>
        </w:tc>
      </w:tr>
      <w:tr w:rsidR="00D225DB" w:rsidRPr="00D225DB" w14:paraId="0434FA7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57"/>
        </w:trPr>
        <w:tc>
          <w:tcPr>
            <w:tcW w:w="964" w:type="dxa"/>
            <w:gridSpan w:val="2"/>
            <w:shd w:val="clear" w:color="auto" w:fill="auto"/>
          </w:tcPr>
          <w:p w14:paraId="6FA8D95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3BA73247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Mediacyjny charakter roli funkcjonariusza publicznego.</w:t>
            </w:r>
          </w:p>
        </w:tc>
        <w:tc>
          <w:tcPr>
            <w:tcW w:w="2024" w:type="dxa"/>
            <w:shd w:val="clear" w:color="auto" w:fill="auto"/>
          </w:tcPr>
          <w:p w14:paraId="1840ACE1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IGZPBN-1-KSP_07</w:t>
            </w:r>
          </w:p>
        </w:tc>
      </w:tr>
      <w:tr w:rsidR="00D225DB" w:rsidRPr="00D225DB" w14:paraId="2A6A2940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7F79B969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BCAFFF4" w14:textId="6DD9F45D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Przekraczanie barier komunikacyjnych w pracy funkcjonariusza </w:t>
            </w:r>
            <w:proofErr w:type="spellStart"/>
            <w:r w:rsidRPr="00D225DB">
              <w:rPr>
                <w:sz w:val="22"/>
                <w:szCs w:val="22"/>
              </w:rPr>
              <w:t>pu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blicznego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5CA3BF0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IGZPBN-1-KSP_08</w:t>
            </w:r>
          </w:p>
        </w:tc>
      </w:tr>
      <w:tr w:rsidR="00D225DB" w:rsidRPr="00D225DB" w14:paraId="5B6BB618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09213E9D" w14:textId="77777777" w:rsidR="00D225DB" w:rsidRPr="00D225DB" w:rsidRDefault="00D225DB" w:rsidP="00DB4CC3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IV. LITERATURA PRZEDMIOTU</w:t>
            </w:r>
          </w:p>
        </w:tc>
      </w:tr>
      <w:tr w:rsidR="00D225DB" w:rsidRPr="00D225DB" w14:paraId="27D45976" w14:textId="77777777" w:rsidTr="00DB4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531"/>
        </w:trPr>
        <w:tc>
          <w:tcPr>
            <w:tcW w:w="2020" w:type="dxa"/>
            <w:gridSpan w:val="4"/>
            <w:shd w:val="clear" w:color="auto" w:fill="auto"/>
          </w:tcPr>
          <w:p w14:paraId="4E35A53D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Podstawowa</w:t>
            </w:r>
          </w:p>
          <w:p w14:paraId="7B10EBED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5337C9F9" w14:textId="0238BAEA" w:rsidR="00D225DB" w:rsidRPr="00D225DB" w:rsidRDefault="00D225DB" w:rsidP="00D225D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Partnerstwo i komunikacja w </w:t>
            </w:r>
            <w:proofErr w:type="spellStart"/>
            <w:r w:rsidRPr="00D225DB">
              <w:rPr>
                <w:sz w:val="22"/>
                <w:szCs w:val="22"/>
              </w:rPr>
              <w:t>samorządzie</w:t>
            </w:r>
            <w:proofErr w:type="spellEnd"/>
            <w:r w:rsidRPr="00D225DB">
              <w:rPr>
                <w:sz w:val="22"/>
                <w:szCs w:val="22"/>
              </w:rPr>
              <w:t xml:space="preserve"> </w:t>
            </w:r>
            <w:r w:rsidR="001E4136" w:rsidRPr="00D225DB">
              <w:rPr>
                <w:sz w:val="22"/>
                <w:szCs w:val="22"/>
              </w:rPr>
              <w:t>terytorialnym:</w:t>
            </w:r>
            <w:r w:rsidRPr="00D225DB">
              <w:rPr>
                <w:sz w:val="22"/>
                <w:szCs w:val="22"/>
              </w:rPr>
              <w:t xml:space="preserve"> wybrane aspekty </w:t>
            </w:r>
            <w:proofErr w:type="spellStart"/>
            <w:r w:rsidRPr="00D225DB">
              <w:rPr>
                <w:sz w:val="22"/>
                <w:szCs w:val="22"/>
              </w:rPr>
              <w:t>zarządzania</w:t>
            </w:r>
            <w:proofErr w:type="spellEnd"/>
            <w:r w:rsidRPr="00D225DB">
              <w:rPr>
                <w:sz w:val="22"/>
                <w:szCs w:val="22"/>
              </w:rPr>
              <w:t xml:space="preserve"> i finansowania / Magdalena Kogut-Jaworska, Agnieszka Smalec. - Wydanie I. - </w:t>
            </w:r>
            <w:r w:rsidR="001E4136" w:rsidRPr="00D225DB">
              <w:rPr>
                <w:sz w:val="22"/>
                <w:szCs w:val="22"/>
              </w:rPr>
              <w:t>Legionowo;</w:t>
            </w:r>
            <w:r w:rsidRPr="00D225D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225DB">
              <w:rPr>
                <w:sz w:val="22"/>
                <w:szCs w:val="22"/>
              </w:rPr>
              <w:t>Kraków</w:t>
            </w:r>
            <w:proofErr w:type="spellEnd"/>
            <w:r w:rsidRPr="00D225DB">
              <w:rPr>
                <w:sz w:val="22"/>
                <w:szCs w:val="22"/>
              </w:rPr>
              <w:t xml:space="preserve"> :</w:t>
            </w:r>
            <w:proofErr w:type="gramEnd"/>
            <w:r w:rsidRPr="00D225DB">
              <w:rPr>
                <w:sz w:val="22"/>
                <w:szCs w:val="22"/>
              </w:rPr>
              <w:t xml:space="preserve"> Wydawnictwo </w:t>
            </w:r>
            <w:proofErr w:type="spellStart"/>
            <w:r w:rsidRPr="00D225DB">
              <w:rPr>
                <w:sz w:val="22"/>
                <w:szCs w:val="22"/>
              </w:rPr>
              <w:t>edu-Libri</w:t>
            </w:r>
            <w:proofErr w:type="spellEnd"/>
            <w:r w:rsidRPr="00D225DB">
              <w:rPr>
                <w:sz w:val="22"/>
                <w:szCs w:val="22"/>
              </w:rPr>
              <w:t xml:space="preserve">, 2018. </w:t>
            </w:r>
          </w:p>
          <w:p w14:paraId="6E03EE28" w14:textId="733F8004" w:rsidR="00D225DB" w:rsidRPr="00DB4CC3" w:rsidRDefault="00D225DB" w:rsidP="00160C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Habermas J, </w:t>
            </w:r>
            <w:r w:rsidRPr="00D225DB">
              <w:rPr>
                <w:i/>
                <w:sz w:val="22"/>
                <w:szCs w:val="22"/>
              </w:rPr>
              <w:t>Teoria działania komunikacyjnego</w:t>
            </w:r>
            <w:r w:rsidRPr="00D225DB">
              <w:rPr>
                <w:sz w:val="22"/>
                <w:szCs w:val="22"/>
              </w:rPr>
              <w:t>, przeł. A. M. Kaniowski, Warszawa 1999</w:t>
            </w:r>
          </w:p>
        </w:tc>
      </w:tr>
      <w:tr w:rsidR="00D225DB" w:rsidRPr="00D225DB" w14:paraId="4BD95625" w14:textId="77777777" w:rsidTr="00DB4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96"/>
        </w:trPr>
        <w:tc>
          <w:tcPr>
            <w:tcW w:w="2020" w:type="dxa"/>
            <w:gridSpan w:val="4"/>
            <w:shd w:val="clear" w:color="auto" w:fill="auto"/>
          </w:tcPr>
          <w:p w14:paraId="1878D11F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Uzupełniająca</w:t>
            </w:r>
          </w:p>
          <w:p w14:paraId="6DFB5026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5D3EC35B" w14:textId="77777777" w:rsidR="00D225DB" w:rsidRPr="00D225DB" w:rsidRDefault="00D225DB" w:rsidP="00D225D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D225DB">
              <w:rPr>
                <w:sz w:val="22"/>
                <w:szCs w:val="22"/>
              </w:rPr>
              <w:t>Winkin</w:t>
            </w:r>
            <w:proofErr w:type="spellEnd"/>
            <w:r w:rsidRPr="00D225DB">
              <w:rPr>
                <w:sz w:val="22"/>
                <w:szCs w:val="22"/>
              </w:rPr>
              <w:t xml:space="preserve"> Y., </w:t>
            </w:r>
            <w:r w:rsidRPr="00D225DB">
              <w:rPr>
                <w:i/>
                <w:sz w:val="22"/>
                <w:szCs w:val="22"/>
              </w:rPr>
              <w:t>Antropologia komunikacji</w:t>
            </w:r>
            <w:r w:rsidRPr="00D225DB">
              <w:rPr>
                <w:sz w:val="22"/>
                <w:szCs w:val="22"/>
              </w:rPr>
              <w:t>, przeł. A. Karpowicz, Warszawa 2007</w:t>
            </w:r>
          </w:p>
        </w:tc>
      </w:tr>
      <w:tr w:rsidR="00D225DB" w:rsidRPr="00D225DB" w14:paraId="5942A32E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6BCAAC58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V. SPOSÓB OCENIANIA PRACY STUDENTA</w:t>
            </w:r>
          </w:p>
        </w:tc>
      </w:tr>
      <w:tr w:rsidR="00D225DB" w:rsidRPr="00D225DB" w14:paraId="602110F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C7AF53F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441F7469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C1CA2C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27E4FE6" w14:textId="77777777" w:rsidR="00DB4CC3" w:rsidRDefault="00D225DB" w:rsidP="00160CB8">
            <w:pPr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  </w:t>
            </w:r>
          </w:p>
          <w:p w14:paraId="7675AE48" w14:textId="661F1BE7" w:rsidR="00D225DB" w:rsidRPr="00D225DB" w:rsidRDefault="00D225DB" w:rsidP="00DB4CC3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Typ oceniania</w:t>
            </w:r>
          </w:p>
          <w:p w14:paraId="1BABF81E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7783CBDA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F5A6965" w14:textId="52CC025F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Metody oceny</w:t>
            </w:r>
          </w:p>
          <w:p w14:paraId="3A8A2102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25DB" w:rsidRPr="00D225DB" w14:paraId="73BADF6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F95636B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113F1D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31833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783EB6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AEBF75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97C7B4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479329E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51DD170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3194882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BFF983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77E580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50408A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6CC5E6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94EAC0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4A2A3FC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70209D9C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29C90C5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03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20EAF9D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17F623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EE842F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6F5D7C7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07C6AF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3D67BCE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2E4B4AB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04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97DBDED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EBDB1B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41628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2D6D354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1A197AB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F4461C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27AC19D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4FC79B5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05</w:t>
            </w:r>
          </w:p>
          <w:p w14:paraId="379EA71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5C7C81A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85F5C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1318EA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53B917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47429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DD1761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5B5756D1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1068EE0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06</w:t>
            </w:r>
          </w:p>
          <w:p w14:paraId="24806BF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6DBAD25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25791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FA2C3C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23D055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023A2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227E1E2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68C1D80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40AA86E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07</w:t>
            </w:r>
          </w:p>
          <w:p w14:paraId="6906839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39F2333C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BA44B4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8E9C642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677A1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BC2987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1360199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3A2E209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F8A0E5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08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E53F79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64F394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853FF5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977F4E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9FA968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D6DD91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1CD66FF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5EA93801" w14:textId="6F00032C" w:rsidR="00D225DB" w:rsidRPr="00D225DB" w:rsidRDefault="00D225DB" w:rsidP="002B6569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VI. OBCIĄŻENIE PRACĄ STUDENTA</w:t>
            </w:r>
          </w:p>
        </w:tc>
      </w:tr>
      <w:tr w:rsidR="00D225DB" w:rsidRPr="00D225DB" w14:paraId="1E79ED20" w14:textId="77777777" w:rsidTr="002B6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94"/>
        </w:trPr>
        <w:tc>
          <w:tcPr>
            <w:tcW w:w="4361" w:type="dxa"/>
            <w:gridSpan w:val="8"/>
            <w:shd w:val="clear" w:color="auto" w:fill="auto"/>
          </w:tcPr>
          <w:p w14:paraId="6991CB90" w14:textId="77777777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193B510B" w14:textId="77777777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3A0E4E5" w14:textId="7811A8DB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 xml:space="preserve">(godz. lekcyjna </w:t>
            </w:r>
            <w:r w:rsidR="001E4136" w:rsidRPr="002B6569">
              <w:rPr>
                <w:b/>
                <w:bCs/>
                <w:sz w:val="22"/>
                <w:szCs w:val="22"/>
              </w:rPr>
              <w:t>- 45</w:t>
            </w:r>
            <w:r w:rsidRPr="002B6569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225DB" w:rsidRPr="00D225DB" w14:paraId="3D26964C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468AA67D" w14:textId="77777777" w:rsidR="00D225DB" w:rsidRPr="00D225DB" w:rsidRDefault="006703B3" w:rsidP="006703B3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Godziny zajęć z nauczycielem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021D649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25DB" w:rsidRPr="00D225DB" w14:paraId="3BBC0B1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C60AB0B" w14:textId="77777777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738E78C5" w14:textId="6EEDA8A0" w:rsidR="00D225DB" w:rsidRPr="00D225DB" w:rsidRDefault="005722C4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225DB" w:rsidRPr="00D225DB" w14:paraId="64CD89B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8032097" w14:textId="77777777" w:rsidR="00D225DB" w:rsidRPr="00D225DB" w:rsidRDefault="006703B3" w:rsidP="006703B3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6B061E83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25DB" w:rsidRPr="00D225DB" w14:paraId="149F09B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C2A0522" w14:textId="77777777" w:rsidR="00D225DB" w:rsidRPr="00D225DB" w:rsidRDefault="00D225DB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25DB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3313AB4A" w14:textId="06FE9BC0" w:rsidR="00D225DB" w:rsidRPr="00D225DB" w:rsidRDefault="006703B3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722C4">
              <w:rPr>
                <w:sz w:val="22"/>
                <w:szCs w:val="22"/>
              </w:rPr>
              <w:t>6</w:t>
            </w:r>
          </w:p>
        </w:tc>
      </w:tr>
      <w:tr w:rsidR="00D225DB" w:rsidRPr="00D225DB" w14:paraId="1B3301FF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445083A" w14:textId="77777777" w:rsidR="00D225DB" w:rsidRPr="00D225DB" w:rsidRDefault="006703B3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D225DB" w:rsidRPr="00D225DB">
              <w:rPr>
                <w:b w:val="0"/>
                <w:bCs w:val="0"/>
                <w:sz w:val="22"/>
                <w:szCs w:val="22"/>
              </w:rPr>
              <w:t>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75962E0" w14:textId="3CC0C740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1</w:t>
            </w:r>
            <w:r w:rsidR="005722C4">
              <w:rPr>
                <w:sz w:val="22"/>
                <w:szCs w:val="22"/>
              </w:rPr>
              <w:t>6</w:t>
            </w:r>
          </w:p>
        </w:tc>
      </w:tr>
      <w:tr w:rsidR="00D225DB" w:rsidRPr="00D225DB" w14:paraId="0CC2D4F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EE04637" w14:textId="77777777" w:rsidR="00D225DB" w:rsidRPr="00D225DB" w:rsidRDefault="00D225DB" w:rsidP="00D225DB">
            <w:pPr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CF276C2" w14:textId="6EAF4B97" w:rsidR="00D225DB" w:rsidRPr="00D225DB" w:rsidRDefault="005722C4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D225DB" w:rsidRPr="00D225DB" w14:paraId="2521F3FA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297084BC" w14:textId="77777777" w:rsidR="00D225DB" w:rsidRPr="00D225DB" w:rsidRDefault="00D225DB" w:rsidP="00D225DB">
            <w:pPr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CA0EFF2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50</w:t>
            </w:r>
          </w:p>
        </w:tc>
      </w:tr>
      <w:tr w:rsidR="00D225DB" w:rsidRPr="00D225DB" w14:paraId="770BDAB4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2299883A" w14:textId="77777777" w:rsidR="00D225DB" w:rsidRPr="00D225DB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lastRenderedPageBreak/>
              <w:t>VII. OBCIĄŻENIE PRACĄ STUDENTA (ECTS)</w:t>
            </w:r>
          </w:p>
        </w:tc>
      </w:tr>
      <w:tr w:rsidR="00D225DB" w:rsidRPr="00D225DB" w14:paraId="77F3B08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1CD23017" w14:textId="73F3442E" w:rsidR="00D225DB" w:rsidRPr="00D225DB" w:rsidRDefault="00D225DB" w:rsidP="006703B3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68BB03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2 ECTS</w:t>
            </w:r>
          </w:p>
        </w:tc>
      </w:tr>
      <w:tr w:rsidR="00D225DB" w:rsidRPr="00D225DB" w14:paraId="1BDD565A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5AC80BA0" w14:textId="77777777" w:rsidR="00D225DB" w:rsidRPr="00D225DB" w:rsidRDefault="00D225DB" w:rsidP="00160CB8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Nakład pracy studenta związany </w:t>
            </w:r>
            <w:r w:rsidRPr="00D225DB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772D835" w14:textId="77777777" w:rsidR="00D225DB" w:rsidRPr="00D225DB" w:rsidRDefault="006703B3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225DB"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7A4ECF2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15468028" w14:textId="77777777" w:rsidR="00D225DB" w:rsidRPr="00D225DB" w:rsidRDefault="00D225DB" w:rsidP="006703B3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CAF409E" w14:textId="1FFD3CE8" w:rsidR="00D225DB" w:rsidRPr="00D225DB" w:rsidRDefault="005722C4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25DB" w:rsidRPr="00D225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6703B3">
              <w:rPr>
                <w:sz w:val="22"/>
                <w:szCs w:val="22"/>
              </w:rPr>
              <w:t>2</w:t>
            </w:r>
            <w:r w:rsidR="00D225DB"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363EFD4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C6EF320" w14:textId="77777777" w:rsidR="00D225DB" w:rsidRPr="00D225DB" w:rsidRDefault="00D225DB" w:rsidP="006703B3">
            <w:pPr>
              <w:rPr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Nakład pracy własnej studenta</w:t>
            </w:r>
            <w:r w:rsidRPr="00D225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0771DD2F" w14:textId="16B4FFFF" w:rsidR="00D225DB" w:rsidRPr="00D225DB" w:rsidRDefault="005722C4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03B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6703B3">
              <w:rPr>
                <w:sz w:val="22"/>
                <w:szCs w:val="22"/>
              </w:rPr>
              <w:t>8</w:t>
            </w:r>
            <w:r w:rsidR="00D225DB"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5568E88F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7AF9D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VIII. KRYTERIA OCENY</w:t>
            </w:r>
          </w:p>
        </w:tc>
      </w:tr>
      <w:tr w:rsidR="00D225DB" w:rsidRPr="00D225DB" w14:paraId="0F5DB05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E9D93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FF243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225DB" w:rsidRPr="00D225DB" w14:paraId="635B81C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37FDB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CC481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225DB" w:rsidRPr="00D225DB" w14:paraId="2BB1A10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F4F8B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B5892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dobra wiedza, umiejętności, kompetencje</w:t>
            </w:r>
          </w:p>
        </w:tc>
      </w:tr>
      <w:tr w:rsidR="00D225DB" w:rsidRPr="00D225DB" w14:paraId="6EE5F1B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C1230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2AA8F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225DB" w:rsidRPr="00D225DB" w14:paraId="1F218B55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7A592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797A6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225DB" w:rsidRPr="00D225DB" w14:paraId="27CC02C3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AEF0E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1C840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225DB" w:rsidRPr="00D225DB" w14:paraId="69CAFE75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2BF91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</w:p>
          <w:p w14:paraId="10CBF785" w14:textId="77777777" w:rsidR="00D225DB" w:rsidRPr="00D225DB" w:rsidRDefault="00D225DB" w:rsidP="00D225DB">
            <w:pPr>
              <w:suppressAutoHyphens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Forma zaliczenia:</w:t>
            </w:r>
          </w:p>
          <w:p w14:paraId="7BE3549F" w14:textId="5FA7568B" w:rsidR="00D225DB" w:rsidRPr="00C87C30" w:rsidRDefault="00C87C30" w:rsidP="00D225DB">
            <w:pPr>
              <w:suppressAutoHyphens/>
              <w:rPr>
                <w:sz w:val="22"/>
                <w:szCs w:val="22"/>
              </w:rPr>
            </w:pPr>
            <w:r w:rsidRPr="00C87C30">
              <w:rPr>
                <w:sz w:val="22"/>
                <w:szCs w:val="22"/>
              </w:rPr>
              <w:t>p</w:t>
            </w:r>
            <w:r w:rsidR="001E4136" w:rsidRPr="00C87C30">
              <w:rPr>
                <w:sz w:val="22"/>
                <w:szCs w:val="22"/>
              </w:rPr>
              <w:t>raca pisemna</w:t>
            </w:r>
          </w:p>
          <w:p w14:paraId="5B325783" w14:textId="77777777" w:rsidR="00D225DB" w:rsidRPr="00D225DB" w:rsidRDefault="00D225DB" w:rsidP="00D225DB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8B0EE7A" w14:textId="77777777" w:rsidR="00D225DB" w:rsidRPr="00D225DB" w:rsidRDefault="00D225DB" w:rsidP="00D225DB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6B97B3C" w14:textId="77777777" w:rsidR="00D225DB" w:rsidRPr="00D225DB" w:rsidRDefault="00D225DB" w:rsidP="00D225D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F142731" w14:textId="0F92F175" w:rsidR="001E4136" w:rsidRDefault="001E4136" w:rsidP="002B656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2B656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komunikacji społecznej.</w:t>
            </w:r>
          </w:p>
          <w:p w14:paraId="2330639C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26A253A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D22D579" w14:textId="21272129" w:rsidR="001E4136" w:rsidRDefault="001E4136" w:rsidP="001E41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komunikacji społecznej, ale ma problemy z ich interpretacją.</w:t>
            </w:r>
          </w:p>
          <w:p w14:paraId="0C644DAA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5BF5FCD" w14:textId="7F0429E7" w:rsidR="00D225DB" w:rsidRPr="00D225DB" w:rsidRDefault="001E4136" w:rsidP="001E4136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D225DB" w:rsidRPr="00D225DB" w14:paraId="72CF9851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03008" w14:textId="2197FBEE" w:rsidR="00D225DB" w:rsidRPr="002B6569" w:rsidRDefault="00D225DB" w:rsidP="002B656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D225DB" w:rsidRPr="00D225DB" w14:paraId="1A0C6B5B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4D78" w14:textId="77777777" w:rsidR="00D225DB" w:rsidRPr="00D225DB" w:rsidRDefault="00D225DB" w:rsidP="00D225DB">
            <w:pPr>
              <w:suppressAutoHyphens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Metoda: </w:t>
            </w:r>
          </w:p>
          <w:p w14:paraId="30D5EDB1" w14:textId="107EEF36" w:rsidR="00D225DB" w:rsidRPr="005722C4" w:rsidRDefault="001E4136" w:rsidP="00D225DB">
            <w:pPr>
              <w:suppressAutoHyphens/>
              <w:rPr>
                <w:bCs/>
                <w:sz w:val="22"/>
                <w:szCs w:val="22"/>
              </w:rPr>
            </w:pPr>
            <w:r w:rsidRPr="005722C4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697F438B" w14:textId="77777777" w:rsidR="00D225DB" w:rsidRPr="00D225DB" w:rsidRDefault="00D225DB" w:rsidP="00D225DB">
      <w:pPr>
        <w:suppressAutoHyphens/>
        <w:rPr>
          <w:sz w:val="22"/>
          <w:szCs w:val="22"/>
        </w:rPr>
      </w:pPr>
    </w:p>
    <w:p w14:paraId="524F2242" w14:textId="77777777" w:rsidR="00D225DB" w:rsidRPr="00D225DB" w:rsidRDefault="00D225DB" w:rsidP="00D225DB">
      <w:pPr>
        <w:rPr>
          <w:sz w:val="22"/>
          <w:szCs w:val="22"/>
        </w:rPr>
      </w:pPr>
    </w:p>
    <w:p w14:paraId="40E213FF" w14:textId="77777777" w:rsidR="00D225DB" w:rsidRP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Zatwierdzenie karty opisu przedmiotu:</w:t>
      </w:r>
    </w:p>
    <w:p w14:paraId="3C25E532" w14:textId="77777777" w:rsidR="00D225DB" w:rsidRPr="00D225DB" w:rsidRDefault="00D225DB" w:rsidP="00D225DB">
      <w:pPr>
        <w:rPr>
          <w:sz w:val="22"/>
          <w:szCs w:val="22"/>
        </w:rPr>
      </w:pPr>
    </w:p>
    <w:p w14:paraId="14D6748D" w14:textId="77777777" w:rsidR="00D225DB" w:rsidRPr="00D225DB" w:rsidRDefault="00D225DB" w:rsidP="00D225DB">
      <w:pPr>
        <w:rPr>
          <w:sz w:val="22"/>
          <w:szCs w:val="22"/>
        </w:rPr>
      </w:pPr>
    </w:p>
    <w:p w14:paraId="02420058" w14:textId="70AB9ADE" w:rsid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Opracował: dr Bartłomiej Sipiński</w:t>
      </w:r>
    </w:p>
    <w:p w14:paraId="026135F5" w14:textId="77777777" w:rsidR="001E4136" w:rsidRPr="00D225DB" w:rsidRDefault="001E4136" w:rsidP="00D225DB">
      <w:pPr>
        <w:rPr>
          <w:sz w:val="22"/>
          <w:szCs w:val="22"/>
        </w:rPr>
      </w:pPr>
    </w:p>
    <w:p w14:paraId="3913EF82" w14:textId="7817F5DD" w:rsid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 xml:space="preserve">Sprawdził pod względem formalnym (koordynator przedmiotu): </w:t>
      </w:r>
      <w:r w:rsidR="002B6569">
        <w:rPr>
          <w:sz w:val="22"/>
          <w:szCs w:val="22"/>
        </w:rPr>
        <w:t xml:space="preserve">prof. dr hab. J. </w:t>
      </w:r>
      <w:proofErr w:type="spellStart"/>
      <w:r w:rsidR="002B6569">
        <w:rPr>
          <w:sz w:val="22"/>
          <w:szCs w:val="22"/>
        </w:rPr>
        <w:t>Juchnowski</w:t>
      </w:r>
      <w:proofErr w:type="spellEnd"/>
    </w:p>
    <w:p w14:paraId="7D037938" w14:textId="77777777" w:rsidR="001E4136" w:rsidRPr="00D225DB" w:rsidRDefault="001E4136" w:rsidP="00D225DB">
      <w:pPr>
        <w:rPr>
          <w:sz w:val="22"/>
          <w:szCs w:val="22"/>
        </w:rPr>
      </w:pPr>
    </w:p>
    <w:p w14:paraId="4CD82944" w14:textId="77777777" w:rsidR="00D225DB" w:rsidRP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Zatwierdził (Dyrektor Instytutu):</w:t>
      </w:r>
    </w:p>
    <w:p w14:paraId="1BB3FAC9" w14:textId="77777777" w:rsidR="00D225DB" w:rsidRPr="00D225DB" w:rsidRDefault="00D225DB" w:rsidP="00D225D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2A8A5C4" w14:textId="77777777" w:rsidR="00D225DB" w:rsidRPr="00D225DB" w:rsidRDefault="00D225DB" w:rsidP="00D225DB">
      <w:pPr>
        <w:rPr>
          <w:sz w:val="22"/>
          <w:szCs w:val="22"/>
        </w:rPr>
      </w:pPr>
    </w:p>
    <w:p w14:paraId="7AEC4B9B" w14:textId="77777777" w:rsidR="00B100C4" w:rsidRDefault="00B100C4"/>
    <w:sectPr w:rsidR="00B100C4" w:rsidSect="00DB4CC3">
      <w:pgSz w:w="11906" w:h="16838"/>
      <w:pgMar w:top="709" w:right="1417" w:bottom="88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82C27"/>
    <w:multiLevelType w:val="hybridMultilevel"/>
    <w:tmpl w:val="FD623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415403">
    <w:abstractNumId w:val="1"/>
  </w:num>
  <w:num w:numId="2" w16cid:durableId="207778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5AD"/>
    <w:rsid w:val="000145AD"/>
    <w:rsid w:val="001E4136"/>
    <w:rsid w:val="002B6569"/>
    <w:rsid w:val="00397253"/>
    <w:rsid w:val="00543BA1"/>
    <w:rsid w:val="005722C4"/>
    <w:rsid w:val="006703B3"/>
    <w:rsid w:val="00B100C4"/>
    <w:rsid w:val="00C87C30"/>
    <w:rsid w:val="00D225DB"/>
    <w:rsid w:val="00DB4CC3"/>
    <w:rsid w:val="00E4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FDAD"/>
  <w15:chartTrackingRefBased/>
  <w15:docId w15:val="{E822DBC5-007A-41CD-A37D-08C33A9E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25D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25D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25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225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25DB"/>
    <w:pPr>
      <w:ind w:left="720"/>
      <w:contextualSpacing/>
    </w:pPr>
  </w:style>
  <w:style w:type="paragraph" w:customStyle="1" w:styleId="Opispolatabeli">
    <w:name w:val="Opis pola tabeli"/>
    <w:basedOn w:val="Normalny"/>
    <w:rsid w:val="00D225D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E41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1061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2023-02-21T14:32:00Z</dcterms:created>
  <dcterms:modified xsi:type="dcterms:W3CDTF">2023-02-22T11:02:00Z</dcterms:modified>
</cp:coreProperties>
</file>